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2" w:type="dxa"/>
        <w:tblLook w:val="04A0" w:firstRow="1" w:lastRow="0" w:firstColumn="1" w:lastColumn="0" w:noHBand="0" w:noVBand="1"/>
      </w:tblPr>
      <w:tblGrid>
        <w:gridCol w:w="408"/>
        <w:gridCol w:w="7896"/>
        <w:gridCol w:w="1429"/>
        <w:gridCol w:w="1698"/>
        <w:gridCol w:w="1928"/>
        <w:gridCol w:w="1010"/>
      </w:tblGrid>
      <w:tr w:rsidR="00406D28" w:rsidRPr="00406D28" w:rsidTr="00406D28">
        <w:trPr>
          <w:trHeight w:val="68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3" w:fill="F3F3F3"/>
            <w:vAlign w:val="center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Повна назва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3" w:fill="F3F3F3"/>
            <w:vAlign w:val="center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Територіальна громада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3" w:fill="F3F3F3"/>
            <w:vAlign w:val="center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Населений пункт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3" w:fill="F3F3F3"/>
            <w:vAlign w:val="center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Адреса                    </w:t>
            </w:r>
            <w:r w:rsidRPr="00406D28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06D28">
              <w:rPr>
                <w:rFonts w:eastAsia="Times New Roman" w:cs="Times New Roman"/>
                <w:b/>
                <w:bCs/>
                <w:sz w:val="18"/>
                <w:szCs w:val="18"/>
              </w:rPr>
              <w:t>(вулиця,          номер будинку)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3" w:fill="F3F3F3"/>
            <w:vAlign w:val="center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Кількість учнів, осіб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Комунальний заклад Автуницька загальноосвітня школа І-ІІ ступенів Городнянської міської ради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Автуничі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вул.Армійська, 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Комунальний заклад "Бутівський ліцей" Городнянської міської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Бутівка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вул.Центральна, 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Дроздовицький заклад загальної середньої освіти I ступеня Городнянської міської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Дроздовиця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вул.Перемоги,8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Мощенська загальньоосвітня школа I-III ступенів 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Городнянської міської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Мощенка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вул.Цимбаліста,32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Комунальний заклад "Городнянський ліцей" Чернігівської обласної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Городня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Петра Пиниці,21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"Городнянський ліцей № 1" Городнянської міської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Городня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вул.Чернігівська,29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666</w:t>
            </w:r>
          </w:p>
        </w:tc>
        <w:bookmarkStart w:id="0" w:name="_GoBack"/>
        <w:bookmarkEnd w:id="0"/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"Городнянський ліцей № 2" Городнянської міської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Городня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вул.Троїцька, 2а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818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Комунальний заклад "Хоробицький ліцей" Городнянської районної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Хоробичі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вул.Амрсова,55Б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Комунальний заклад Деревинська загальноосвітня школа І-ІІІ ступенів Городнянської міської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Деревини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вул.Миру,147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Лемешівська початкова школа Городнянської міської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Лемешівка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вул.Попудренка,45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Ільмівська  початкова школа Городнянської міської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AD47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AD47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Ільмівка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вул.Миру,23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Комунальний заклад "Смичинський ліцей" Городнянської міської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92D050"/>
                <w:sz w:val="18"/>
                <w:szCs w:val="18"/>
              </w:rPr>
              <w:t>Городнянська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Смичин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Чернігівська, 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Остерський ліцей №2 Остерської міської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  <w:t>Остерська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Остер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Левка Лук'яненка,46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Євминський ліцей Остерської міської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  <w:t>Остерська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Євминка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Київська, 174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Крехаївська гімназія Остерської міської ради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  <w:t>Остерська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Крехаїв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пров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Шкільний, 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Остерський ліцей №1 Остерської міської ради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7030A0"/>
                <w:sz w:val="18"/>
                <w:szCs w:val="18"/>
              </w:rPr>
              <w:t>Остерська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Остер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Ярослава Мудрого,94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548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Козелецький ліцей №2 Козелецької селищної ради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Козелець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Соборності,70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Козелецький ліцей №1 Козелецької селищної ради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Козелець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Івана Франка, 36/1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406D28" w:rsidRPr="00406D28" w:rsidTr="00406D28">
        <w:trPr>
          <w:trHeight w:val="71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Патютинська філія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Козелецького ліцею №3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Козелецької селищної ради 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Патюти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Мартиненка,24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Мостищенська філія Козелецького ліцею №1 Козелецької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Мостище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Центральна,15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Сираївська загальноосвітня школа І-ІІІ ступенів Козелецької селищної ради Козелецького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Сираї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Шкільна,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Козелецький ліцей №3 Козелецької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Козелець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вул.Свято-Приображенська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783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Данівська загальноосвітня школа І-ІІІ ступенів Козелецької селищної ради Козелецького району Чернігівської області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Данівка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вул.Центральна, 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Лемешівська загальноосвітня школа І - ІІІ ступенів Козелецької селищної ради Козелецького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Лемеші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вул.Розумовських,2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Білейківський ліцей Козелецької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70C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70C0"/>
                <w:sz w:val="18"/>
                <w:szCs w:val="18"/>
              </w:rPr>
              <w:t>Козелецька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Білейки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вул.Б.Хмельницького, 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Карпилівський заклад загальної середньої освіти І-ІІІ ступенів Деснянської селищної ради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  <w:t>Деснянська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Карпилівка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Центральна, 83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Тужарський заклад загальної середньої освіти І-ІІІ ступенів Деснянської селищної ради Чернігівської області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  <w:t>Деснянська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Тужар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Шевченка, 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06D28" w:rsidRPr="00406D28" w:rsidTr="00406D28">
        <w:trPr>
          <w:trHeight w:val="25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Деснянський ліцей Деснянської селищної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  <w:t>Деснянська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Десна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вул.Довженка 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816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Прогресівська загальноосвітня школа І-ІІІ ступенів Кіптівської сільської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BF8F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BF8F00"/>
                <w:sz w:val="18"/>
                <w:szCs w:val="18"/>
              </w:rPr>
              <w:t>Кіптівська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Прогрес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Гедройця 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202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Чемерський заклад загальної середньої освіти Кіптівської сільської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BF8F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BF8F00"/>
                <w:sz w:val="18"/>
                <w:szCs w:val="18"/>
              </w:rPr>
              <w:t>Кіптівська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Чемер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Столярова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Новошляхівська загальноосвітня школа І-ІІІ ступенів Кіптівської сільської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BF8F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BF8F00"/>
                <w:sz w:val="18"/>
                <w:szCs w:val="18"/>
              </w:rPr>
              <w:t>Кіптівська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Новий Шлях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Центральна 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Вересоцький ліцей Куликівської селищної ради Чернігівського району Чернігівської області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Вересоч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вул.Перемоги, 44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Дрімайлівська гімназія Куликівської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Дрімайлівка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Сергія Парубця, 1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Орлівський ліцей Куликівської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Орлівка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Центральна, 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Куликівський ліцей Куликівської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Куликівка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Шевченка,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712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Горбівський ліцей Куликівської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Горбове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Миру, 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Ковчинський ліцей імені Л. П. Деполович Куликівської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Ковчин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Перемоги, 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Салтиково - Дівицький ліцей Куликівської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Салтикова Дівиця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Шкільна,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філія "Жуківська гімназія Куликівського ліцею Куликівської селищної ради Чернігівського району Чернігівської області"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375623"/>
                <w:sz w:val="18"/>
                <w:szCs w:val="18"/>
              </w:rPr>
              <w:t>Куликівська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Жуківка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Центральна, 84А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Кувечицька гімназія Новобілоуської сільської ради Чернігівського районну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Кувечичі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Зелена, 1А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Халявинський ліцей Новобілоуської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Халявин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Шкільна, 15А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162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Хмільницький ліцей Новобілоуської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Хмільниця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Шкільна,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Новобілоуський ліцей Новобілоуської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Новий Білоус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Троїцька, 3А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126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Роїщенська гімназія Новобілоуської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Роїще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Молодіжна,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Старобілоуський ліцей Новобілоуської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Старий Білоус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Київська,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456</w:t>
            </w:r>
          </w:p>
        </w:tc>
      </w:tr>
      <w:tr w:rsidR="00406D28" w:rsidRPr="00406D28" w:rsidTr="00406D28">
        <w:trPr>
          <w:trHeight w:val="73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24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Редьківський ліцей Новобілоуської сільської ради Чернігівського району Чернігівської області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6600C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6600CC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Редьківка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Процька, 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164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Довжицький ліцей Новобілоуської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7030A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7030A0"/>
                <w:sz w:val="18"/>
                <w:szCs w:val="18"/>
              </w:rPr>
              <w:t>Новобілоуська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Довжик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Чернігівська, 2А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Мньовська гімназія Михайло-Коцюбинської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Мньов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Миру, 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Шибиринівська гімназія Михайло-Коцюбинської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Шибиринівка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Садова 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Михайло-Коцюбинський ліцей Михайло-Коцюбинської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Михайло-Коцюбинське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вул.Садова,60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408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Андріївська гімназія Михайло-Коцюбинської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Андріївка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вул.Михайлівська,135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Дніпровська гімназія Михайло-Коцюбинської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Дніпровське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Шевченка, 1А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"Ковпитська гімназія імені Героя Радянського Союзу І.М.Грачова" Михайло-Коцюбинської селищної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Ковпита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Перемоги, 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406D28" w:rsidRPr="00406D28" w:rsidTr="00406D28">
        <w:trPr>
          <w:trHeight w:val="7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Кархівська гімназія Михайло-Коцюбинської селищної ради Чернігівського району Чернігівської області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Чернігівського району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Кархівка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вул.Дружби 187А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Пакульська гімназія Михайло-Коцюбинської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Пакуль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вулиця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Троїцька, буд. 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Ведильцівська гімназія імені Героя Радянського Союзу А.Ф.Блашкуна Михайло-Коцюбинської селищної ради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75623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75623"/>
                <w:sz w:val="18"/>
                <w:szCs w:val="18"/>
              </w:rPr>
              <w:t>Михайло-Коцюбинська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Ведильці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пров.Шкільний,4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"Вихвостівська гімназія" Тупичівської сільської ради</w:t>
            </w: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Городнянського районну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  <w:t>Тупичівська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Вихвостів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Покровська,71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125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Комунальний заклад "Тупичівський ліцей" Тупичівської сільської ради Городнянського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</w:rPr>
              <w:t>Тупичівська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Тупичів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Чернігівська, 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406D28" w:rsidRPr="00406D28" w:rsidTr="00406D28">
        <w:trPr>
          <w:trHeight w:val="71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Березнянський заклад загальної середньої освіти І-ІІ ступенів Березнянської селищної ради Менського району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Березнянська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Березна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Петропавлівська, 41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Комунальний заклад "Березнянський навчально-реабілітаційний центр" Чернігівської обласної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Березнянська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Березна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Свято-Покровська,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Локнистенський заклад загальної середньої освіти I-III ступенів Березнянської селищної ради Менської району Чернігівської області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Березнянська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Локнисте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Перемоги, 2а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Миколаївський заклад загальної середньої освіти І-ІІ ступенів Березнянської селищної ради Менського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Березнянська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Миколаївка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Миру, 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06D28" w:rsidRPr="00406D28" w:rsidTr="00406D28">
        <w:trPr>
          <w:trHeight w:val="73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Березнянський опорний заклад загальної середньої освіти І-ІІІ ступенів Березнянської селищної ради Менського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D0D0D"/>
                <w:sz w:val="18"/>
                <w:szCs w:val="18"/>
              </w:rPr>
              <w:t>Березнянська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Березна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Домницька, 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469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Тарасо-Шевченківський ліцей Любецької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  <w:t>Любецька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Тараса Шевченка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Шевченка, 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Малинівська гімназія Любецької селищної ради Чернігівського району Чернігівської області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  <w:t>Любецька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Малинівка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Центральна,24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06D28" w:rsidRPr="00406D28" w:rsidTr="00406D28">
        <w:trPr>
          <w:trHeight w:val="73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Любецький ліцей Любецької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</w:rPr>
              <w:t>Любецька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Любеч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Преображенська, 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188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Радульський ліцей Ріпкинськї селищної ради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  <w:t>Ріпкинська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Радуль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Красна Площа, 30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Вербицький ліцей Ріпкинської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  <w:t>Ріпкинська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Вербичі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Перемоги, 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Ріпкинськиий ліцей Ріпкинської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  <w:t>Ріпкинська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Ріпки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Пирогова, 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503</w:t>
            </w:r>
          </w:p>
        </w:tc>
      </w:tr>
      <w:tr w:rsidR="00406D28" w:rsidRPr="00406D28" w:rsidTr="00406D28">
        <w:trPr>
          <w:trHeight w:val="7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Ріпкинський ліцей імені Софії Русової Ріпкинської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  <w:t>Ріпкинська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Ріпки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Святомиколаївська, 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Замглайський ліцей Ріпкинської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</w:rPr>
              <w:t>Ріпкинська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Замглай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Центральна, 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Новояриловицький ліцей Добрянської селищної ради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6600"/>
                <w:sz w:val="18"/>
                <w:szCs w:val="18"/>
              </w:rPr>
              <w:t>Добрянська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Нові Яриловичі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Центральна,102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Олешнянський ліцей ім. С.Ф. Русової Добрянської селищної ради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6600"/>
                <w:sz w:val="18"/>
                <w:szCs w:val="18"/>
              </w:rPr>
              <w:t>Добрянська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Олешня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Шкільна, 4-А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333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333300"/>
                <w:sz w:val="18"/>
                <w:szCs w:val="18"/>
                <w:lang w:val="ru-RU"/>
              </w:rPr>
              <w:t>Добрянський ліцей Добрянської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06600"/>
                <w:sz w:val="18"/>
                <w:szCs w:val="18"/>
              </w:rPr>
              <w:t>Добрянська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333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33300"/>
                <w:sz w:val="18"/>
                <w:szCs w:val="18"/>
              </w:rPr>
              <w:t>Добрянка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3333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33300"/>
                <w:sz w:val="18"/>
                <w:szCs w:val="18"/>
              </w:rPr>
              <w:t>вул.Преображенська, 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333300"/>
                <w:sz w:val="18"/>
                <w:szCs w:val="18"/>
              </w:rPr>
              <w:t>253</w:t>
            </w:r>
          </w:p>
        </w:tc>
      </w:tr>
      <w:tr w:rsidR="00406D28" w:rsidRPr="00406D28" w:rsidTr="00406D28">
        <w:trPr>
          <w:trHeight w:val="254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Седнівський ліцей Седнівської селищної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Седнівська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Седнів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вул.Глібова,12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Анисівський ліцей ім.І.Я.Франка Іванівської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C00000"/>
                <w:sz w:val="18"/>
                <w:szCs w:val="18"/>
              </w:rPr>
              <w:t>Іванівська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Анисів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Герасименка, 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132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Іванівський ліцей Іванівської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C00000"/>
                <w:sz w:val="18"/>
                <w:szCs w:val="18"/>
              </w:rPr>
              <w:t>Іванівська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Іванівка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вул.Шевченка,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182</w:t>
            </w:r>
          </w:p>
        </w:tc>
      </w:tr>
      <w:tr w:rsidR="00406D28" w:rsidRPr="00406D28" w:rsidTr="00406D28">
        <w:trPr>
          <w:trHeight w:val="25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Количівський ліцей Іванівської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C00000"/>
                <w:sz w:val="18"/>
                <w:szCs w:val="18"/>
              </w:rPr>
              <w:t>Іванівська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Количівка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Шкільна, 24А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Олишівська загальноосвітня школа І-ІІІ ступенів Олишівської селищної ради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0D0D0D"/>
                <w:sz w:val="18"/>
                <w:szCs w:val="18"/>
              </w:rPr>
              <w:t>Олишівська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Олишівка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Шкільна, 11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Киселівський ліцей Киселівської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  <w:t>Киселівська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Киселівка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Нова,1А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Брусилівський ліцей Киселівської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  <w:t>Киселівська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Брусилів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вул.Шевченка,50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406D28" w:rsidRPr="00406D28" w:rsidTr="00406D28">
        <w:trPr>
          <w:trHeight w:val="95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Вознесенська гімназія Киселівської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  <w:t>Киселівська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Улянівка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с. Вознесенське, не ульянівка, вул.Подільська, 1А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406D28" w:rsidRPr="00406D28" w:rsidTr="00406D28">
        <w:trPr>
          <w:trHeight w:val="254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Снов'янська гімназія Киселівської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833C0C"/>
                <w:sz w:val="18"/>
                <w:szCs w:val="18"/>
              </w:rPr>
              <w:t>Киселівська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Снов'янка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вул.Лісова,1В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Трисвятськослобідський заклад загальної середньої освіти І-ІІІ ступенів Киїнської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2F75B5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2F75B5"/>
                <w:sz w:val="18"/>
                <w:szCs w:val="18"/>
              </w:rPr>
              <w:t>Киїнська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Трисвятська Слобода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Волгоградська, 16б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227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Киїнський опорний заклад загальної середньої освіти І-ІІІ ступенів імені Костянтина Светенка Киїнської сільської ради Чернігівського району Чернігівської 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b/>
                <w:bCs/>
                <w:color w:val="2F75B5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b/>
                <w:bCs/>
                <w:color w:val="2F75B5"/>
                <w:sz w:val="18"/>
                <w:szCs w:val="18"/>
              </w:rPr>
              <w:t>Киїнська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Киїнка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Перемоги,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403</w:t>
            </w:r>
          </w:p>
        </w:tc>
      </w:tr>
      <w:tr w:rsidR="00406D28" w:rsidRPr="00406D28" w:rsidTr="00406D28">
        <w:trPr>
          <w:trHeight w:val="47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Слабинська гімназія Гончарівської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FF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FF00FF"/>
                <w:sz w:val="18"/>
                <w:szCs w:val="18"/>
              </w:rPr>
              <w:t>Гончарівська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Слабин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Молодіжна, 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06D28" w:rsidRPr="00406D28" w:rsidTr="00406D28">
        <w:trPr>
          <w:trHeight w:val="23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Смолинська гімназія Гончарівської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FF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FF00FF"/>
                <w:sz w:val="18"/>
                <w:szCs w:val="18"/>
              </w:rPr>
              <w:t>Гончарівська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Смолин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Перемоги, 2а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406D28" w:rsidRPr="00406D28" w:rsidTr="00406D28">
        <w:trPr>
          <w:trHeight w:val="49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Гончарівський ліцей імені героя АТО Дмитра Степанченка Гончарівської селищної ради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FF00FF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FF00FF"/>
                <w:sz w:val="18"/>
                <w:szCs w:val="18"/>
              </w:rPr>
              <w:t>Гончарівська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Гончарівське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вул</w:t>
            </w:r>
            <w:proofErr w:type="gramEnd"/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. Танкістів, 82а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406D28" w:rsidRPr="00406D28" w:rsidRDefault="00406D28" w:rsidP="0040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6D28">
              <w:rPr>
                <w:rFonts w:eastAsia="Times New Roman" w:cs="Times New Roman"/>
                <w:color w:val="000000"/>
                <w:sz w:val="18"/>
                <w:szCs w:val="18"/>
              </w:rPr>
              <w:t>330</w:t>
            </w:r>
          </w:p>
        </w:tc>
      </w:tr>
    </w:tbl>
    <w:p w:rsidR="00AF3C05" w:rsidRPr="00406D28" w:rsidRDefault="00AF3C05" w:rsidP="00406D28">
      <w:pPr>
        <w:ind w:left="-567"/>
        <w:rPr>
          <w:rFonts w:cs="Times New Roman"/>
          <w:sz w:val="18"/>
          <w:szCs w:val="18"/>
        </w:rPr>
      </w:pPr>
    </w:p>
    <w:sectPr w:rsidR="00AF3C05" w:rsidRPr="00406D28" w:rsidSect="00406D28">
      <w:pgSz w:w="15840" w:h="12240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8"/>
    <w:rsid w:val="00406D28"/>
    <w:rsid w:val="00A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7868"/>
  <w15:chartTrackingRefBased/>
  <w15:docId w15:val="{78FCBDFC-4698-4CBD-8C94-4EF7B54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CC52-06E4-43D2-A364-F34E3DF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2023-08-04T12:15:00Z</dcterms:created>
  <dcterms:modified xsi:type="dcterms:W3CDTF">2023-08-04T12:24:00Z</dcterms:modified>
</cp:coreProperties>
</file>